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95" w:rsidRPr="00704057" w:rsidRDefault="003B299D" w:rsidP="00704057">
      <w:pPr>
        <w:spacing w:line="360" w:lineRule="auto"/>
        <w:jc w:val="center"/>
        <w:rPr>
          <w:rFonts w:ascii="Times New Roman" w:hAnsi="Times New Roman" w:cs="Times New Roman"/>
          <w:sz w:val="32"/>
          <w:szCs w:val="24"/>
        </w:rPr>
      </w:pPr>
      <w:r w:rsidRPr="003B299D">
        <w:rPr>
          <w:rFonts w:ascii="Times New Roman" w:hAnsi="Times New Roman" w:cs="Times New Roman"/>
          <w:sz w:val="32"/>
          <w:szCs w:val="24"/>
        </w:rPr>
        <w:t>Thermal and Electrical Transport Properties of Nano-Energy Materials</w:t>
      </w:r>
    </w:p>
    <w:p w:rsidR="00E848F6" w:rsidRPr="00704057" w:rsidRDefault="00E848F6" w:rsidP="00704057">
      <w:pPr>
        <w:spacing w:line="360" w:lineRule="auto"/>
        <w:rPr>
          <w:rFonts w:ascii="Times New Roman" w:hAnsi="Times New Roman" w:cs="Times New Roman"/>
          <w:sz w:val="24"/>
          <w:szCs w:val="24"/>
        </w:rPr>
      </w:pPr>
      <w:r w:rsidRPr="00704057">
        <w:rPr>
          <w:rFonts w:ascii="Times New Roman" w:hAnsi="Times New Roman" w:cs="Times New Roman"/>
          <w:color w:val="333333"/>
          <w:sz w:val="24"/>
          <w:szCs w:val="24"/>
        </w:rPr>
        <w:t xml:space="preserve">Thermal transport in nanoscale materials attracts increasing research attention because of both intriguing phonon physics at the nanoscale as well as growing importance of heat management in nanoscale devices. </w:t>
      </w:r>
      <w:r w:rsidR="009238CE" w:rsidRPr="00704057">
        <w:rPr>
          <w:rFonts w:ascii="Times New Roman" w:hAnsi="Times New Roman" w:cs="Times New Roman"/>
          <w:color w:val="333333"/>
          <w:sz w:val="24"/>
          <w:szCs w:val="24"/>
        </w:rPr>
        <w:t xml:space="preserve">Active heat flow control is essential for broad applications of heating, cooling, and energy conversion. Like electronic devices developed for the control of electric power, it is very desirable to develop advanced all-thermal solid-state devices that actively control heat flow without consuming other forms of energy. </w:t>
      </w:r>
      <w:r w:rsidRPr="00704057">
        <w:rPr>
          <w:rFonts w:ascii="Times New Roman" w:hAnsi="Times New Roman" w:cs="Times New Roman"/>
          <w:color w:val="333333"/>
          <w:sz w:val="24"/>
          <w:szCs w:val="24"/>
        </w:rPr>
        <w:t xml:space="preserve">However, experimental demonstration of thermal conductivity in the nanometer-scale or low-dimensional materials is lacking, due mostly to technical challenges in sample preparation and measurements. Here, I will </w:t>
      </w:r>
      <w:r w:rsidR="00704057" w:rsidRPr="00704057">
        <w:rPr>
          <w:rFonts w:ascii="Times New Roman" w:hAnsi="Times New Roman" w:cs="Times New Roman"/>
          <w:color w:val="333333"/>
          <w:sz w:val="24"/>
          <w:szCs w:val="24"/>
        </w:rPr>
        <w:t>introduce the method to measure the thermal properties of low</w:t>
      </w:r>
      <w:r w:rsidR="00704057">
        <w:rPr>
          <w:rFonts w:ascii="Times New Roman" w:hAnsi="Times New Roman" w:cs="Times New Roman" w:hint="eastAsia"/>
          <w:color w:val="333333"/>
          <w:sz w:val="24"/>
          <w:szCs w:val="24"/>
        </w:rPr>
        <w:t>-</w:t>
      </w:r>
      <w:r w:rsidR="00704057" w:rsidRPr="00704057">
        <w:rPr>
          <w:rFonts w:ascii="Times New Roman" w:hAnsi="Times New Roman" w:cs="Times New Roman"/>
          <w:color w:val="333333"/>
          <w:sz w:val="24"/>
          <w:szCs w:val="24"/>
        </w:rPr>
        <w:t>scale and low</w:t>
      </w:r>
      <w:r w:rsidR="00704057">
        <w:rPr>
          <w:rFonts w:ascii="Times New Roman" w:hAnsi="Times New Roman" w:cs="Times New Roman" w:hint="eastAsia"/>
          <w:color w:val="333333"/>
          <w:sz w:val="24"/>
          <w:szCs w:val="24"/>
        </w:rPr>
        <w:t>-</w:t>
      </w:r>
      <w:r w:rsidR="00704057" w:rsidRPr="00704057">
        <w:rPr>
          <w:rFonts w:ascii="Times New Roman" w:hAnsi="Times New Roman" w:cs="Times New Roman"/>
          <w:color w:val="333333"/>
          <w:sz w:val="24"/>
          <w:szCs w:val="24"/>
        </w:rPr>
        <w:t>dimensional materials</w:t>
      </w:r>
      <w:r w:rsidR="00704057">
        <w:rPr>
          <w:rFonts w:ascii="Times New Roman" w:hAnsi="Times New Roman" w:cs="Times New Roman" w:hint="eastAsia"/>
          <w:color w:val="333333"/>
          <w:sz w:val="24"/>
          <w:szCs w:val="24"/>
        </w:rPr>
        <w:t>, and present</w:t>
      </w:r>
      <w:r w:rsidR="00704057" w:rsidRPr="00704057">
        <w:rPr>
          <w:rFonts w:ascii="Times New Roman" w:hAnsi="Times New Roman" w:cs="Times New Roman"/>
          <w:color w:val="333333"/>
          <w:sz w:val="24"/>
          <w:szCs w:val="24"/>
        </w:rPr>
        <w:t xml:space="preserve"> </w:t>
      </w:r>
      <w:r w:rsidRPr="00704057">
        <w:rPr>
          <w:rFonts w:ascii="Times New Roman" w:hAnsi="Times New Roman" w:cs="Times New Roman"/>
          <w:color w:val="333333"/>
          <w:sz w:val="24"/>
          <w:szCs w:val="24"/>
        </w:rPr>
        <w:t>my recent research</w:t>
      </w:r>
      <w:r w:rsidR="00704057">
        <w:rPr>
          <w:rFonts w:ascii="Times New Roman" w:hAnsi="Times New Roman" w:cs="Times New Roman" w:hint="eastAsia"/>
          <w:color w:val="333333"/>
          <w:sz w:val="24"/>
          <w:szCs w:val="24"/>
        </w:rPr>
        <w:t xml:space="preserve"> using the method:</w:t>
      </w:r>
      <w:r w:rsidRPr="00704057">
        <w:rPr>
          <w:rFonts w:ascii="Times New Roman" w:hAnsi="Times New Roman" w:cs="Times New Roman"/>
          <w:color w:val="333333"/>
          <w:sz w:val="24"/>
          <w:szCs w:val="24"/>
        </w:rPr>
        <w:t xml:space="preserve"> </w:t>
      </w:r>
      <w:proofErr w:type="spellStart"/>
      <w:r w:rsidR="00704057">
        <w:rPr>
          <w:rFonts w:ascii="Times New Roman" w:hAnsi="Times New Roman" w:cs="Times New Roman" w:hint="eastAsia"/>
          <w:color w:val="333333"/>
          <w:sz w:val="24"/>
          <w:szCs w:val="24"/>
        </w:rPr>
        <w:t>i</w:t>
      </w:r>
      <w:proofErr w:type="spellEnd"/>
      <w:r w:rsidR="00704057">
        <w:rPr>
          <w:rFonts w:ascii="Times New Roman" w:hAnsi="Times New Roman" w:cs="Times New Roman" w:hint="eastAsia"/>
          <w:color w:val="333333"/>
          <w:sz w:val="24"/>
          <w:szCs w:val="24"/>
        </w:rPr>
        <w:t xml:space="preserve">) </w:t>
      </w:r>
      <w:r w:rsidR="00E6674A">
        <w:rPr>
          <w:rFonts w:ascii="Times New Roman" w:hAnsi="Times New Roman" w:cs="Times New Roman" w:hint="eastAsia"/>
          <w:color w:val="333333"/>
          <w:sz w:val="24"/>
          <w:szCs w:val="24"/>
        </w:rPr>
        <w:t>u</w:t>
      </w:r>
      <w:r w:rsidR="00E6674A" w:rsidRPr="00704057">
        <w:rPr>
          <w:rFonts w:ascii="Times New Roman" w:hAnsi="Times New Roman" w:cs="Times New Roman"/>
          <w:color w:val="333333"/>
          <w:sz w:val="24"/>
          <w:szCs w:val="24"/>
        </w:rPr>
        <w:t xml:space="preserve">nusual </w:t>
      </w:r>
      <w:proofErr w:type="spellStart"/>
      <w:r w:rsidR="00E6674A" w:rsidRPr="00704057">
        <w:rPr>
          <w:rFonts w:ascii="Times New Roman" w:hAnsi="Times New Roman" w:cs="Times New Roman"/>
          <w:color w:val="333333"/>
          <w:sz w:val="24"/>
          <w:szCs w:val="24"/>
        </w:rPr>
        <w:t>behaviour</w:t>
      </w:r>
      <w:proofErr w:type="spellEnd"/>
      <w:r w:rsidR="00E6674A" w:rsidRPr="00704057">
        <w:rPr>
          <w:rFonts w:ascii="Times New Roman" w:hAnsi="Times New Roman" w:cs="Times New Roman"/>
          <w:color w:val="333333"/>
          <w:sz w:val="24"/>
          <w:szCs w:val="24"/>
        </w:rPr>
        <w:t xml:space="preserve"> of thermal conductivity in vanadium dioxide across the metal-insulator transition</w:t>
      </w:r>
      <w:r w:rsidR="00E6674A">
        <w:rPr>
          <w:rFonts w:ascii="Times New Roman" w:hAnsi="Times New Roman" w:cs="Times New Roman" w:hint="eastAsia"/>
          <w:color w:val="333333"/>
          <w:sz w:val="24"/>
          <w:szCs w:val="24"/>
        </w:rPr>
        <w:t xml:space="preserve">, ii) </w:t>
      </w:r>
      <w:r w:rsidR="00704057">
        <w:rPr>
          <w:rFonts w:ascii="Times New Roman" w:hAnsi="Times New Roman" w:cs="Times New Roman" w:hint="eastAsia"/>
          <w:color w:val="333333"/>
          <w:sz w:val="24"/>
          <w:szCs w:val="24"/>
        </w:rPr>
        <w:t>a</w:t>
      </w:r>
      <w:r w:rsidRPr="00704057">
        <w:rPr>
          <w:rFonts w:ascii="Times New Roman" w:hAnsi="Times New Roman" w:cs="Times New Roman"/>
          <w:color w:val="333333"/>
          <w:sz w:val="24"/>
          <w:szCs w:val="24"/>
        </w:rPr>
        <w:t>nisotropic in-plane thermal conductivity of black phosphorus nanoribbons</w:t>
      </w:r>
      <w:r w:rsidR="00704057">
        <w:rPr>
          <w:rFonts w:ascii="Times New Roman" w:hAnsi="Times New Roman" w:cs="Times New Roman" w:hint="eastAsia"/>
          <w:color w:val="333333"/>
          <w:sz w:val="24"/>
          <w:szCs w:val="24"/>
        </w:rPr>
        <w:t xml:space="preserve">, </w:t>
      </w:r>
      <w:r w:rsidR="00E6674A">
        <w:rPr>
          <w:rFonts w:ascii="Times New Roman" w:hAnsi="Times New Roman" w:cs="Times New Roman" w:hint="eastAsia"/>
          <w:color w:val="333333"/>
          <w:sz w:val="24"/>
          <w:szCs w:val="24"/>
        </w:rPr>
        <w:t xml:space="preserve">and </w:t>
      </w:r>
      <w:r w:rsidR="00704057">
        <w:rPr>
          <w:rFonts w:ascii="Times New Roman" w:hAnsi="Times New Roman" w:cs="Times New Roman" w:hint="eastAsia"/>
          <w:color w:val="333333"/>
          <w:sz w:val="24"/>
          <w:szCs w:val="24"/>
        </w:rPr>
        <w:t>ii</w:t>
      </w:r>
      <w:r w:rsidR="00E6674A">
        <w:rPr>
          <w:rFonts w:ascii="Times New Roman" w:hAnsi="Times New Roman" w:cs="Times New Roman" w:hint="eastAsia"/>
          <w:color w:val="333333"/>
          <w:sz w:val="24"/>
          <w:szCs w:val="24"/>
        </w:rPr>
        <w:t>i</w:t>
      </w:r>
      <w:r w:rsidR="00704057">
        <w:rPr>
          <w:rFonts w:ascii="Times New Roman" w:hAnsi="Times New Roman" w:cs="Times New Roman" w:hint="eastAsia"/>
          <w:color w:val="333333"/>
          <w:sz w:val="24"/>
          <w:szCs w:val="24"/>
        </w:rPr>
        <w:t>) t</w:t>
      </w:r>
      <w:r w:rsidR="00704057" w:rsidRPr="00704057">
        <w:rPr>
          <w:rFonts w:ascii="Times New Roman" w:hAnsi="Times New Roman" w:cs="Times New Roman"/>
          <w:color w:val="333333"/>
          <w:sz w:val="24"/>
          <w:szCs w:val="24"/>
        </w:rPr>
        <w:t>emperature-</w:t>
      </w:r>
      <w:r w:rsidR="00704057">
        <w:rPr>
          <w:rFonts w:ascii="Times New Roman" w:hAnsi="Times New Roman" w:cs="Times New Roman" w:hint="eastAsia"/>
          <w:color w:val="333333"/>
          <w:sz w:val="24"/>
          <w:szCs w:val="24"/>
        </w:rPr>
        <w:t>g</w:t>
      </w:r>
      <w:r w:rsidR="00704057" w:rsidRPr="00704057">
        <w:rPr>
          <w:rFonts w:ascii="Times New Roman" w:hAnsi="Times New Roman" w:cs="Times New Roman"/>
          <w:color w:val="333333"/>
          <w:sz w:val="24"/>
          <w:szCs w:val="24"/>
        </w:rPr>
        <w:t xml:space="preserve">ated </w:t>
      </w:r>
      <w:r w:rsidR="00704057">
        <w:rPr>
          <w:rFonts w:ascii="Times New Roman" w:hAnsi="Times New Roman" w:cs="Times New Roman" w:hint="eastAsia"/>
          <w:color w:val="333333"/>
          <w:sz w:val="24"/>
          <w:szCs w:val="24"/>
        </w:rPr>
        <w:t>t</w:t>
      </w:r>
      <w:r w:rsidR="00704057" w:rsidRPr="00704057">
        <w:rPr>
          <w:rFonts w:ascii="Times New Roman" w:hAnsi="Times New Roman" w:cs="Times New Roman"/>
          <w:color w:val="333333"/>
          <w:sz w:val="24"/>
          <w:szCs w:val="24"/>
        </w:rPr>
        <w:t xml:space="preserve">hermal </w:t>
      </w:r>
      <w:r w:rsidR="00704057">
        <w:rPr>
          <w:rFonts w:ascii="Times New Roman" w:hAnsi="Times New Roman" w:cs="Times New Roman" w:hint="eastAsia"/>
          <w:color w:val="333333"/>
          <w:sz w:val="24"/>
          <w:szCs w:val="24"/>
        </w:rPr>
        <w:t>r</w:t>
      </w:r>
      <w:r w:rsidR="00704057" w:rsidRPr="00704057">
        <w:rPr>
          <w:rFonts w:ascii="Times New Roman" w:hAnsi="Times New Roman" w:cs="Times New Roman"/>
          <w:color w:val="333333"/>
          <w:sz w:val="24"/>
          <w:szCs w:val="24"/>
        </w:rPr>
        <w:t xml:space="preserve">ectifier for </w:t>
      </w:r>
      <w:r w:rsidR="00704057">
        <w:rPr>
          <w:rFonts w:ascii="Times New Roman" w:hAnsi="Times New Roman" w:cs="Times New Roman" w:hint="eastAsia"/>
          <w:color w:val="333333"/>
          <w:sz w:val="24"/>
          <w:szCs w:val="24"/>
        </w:rPr>
        <w:t>a</w:t>
      </w:r>
      <w:r w:rsidR="00704057" w:rsidRPr="00704057">
        <w:rPr>
          <w:rFonts w:ascii="Times New Roman" w:hAnsi="Times New Roman" w:cs="Times New Roman"/>
          <w:color w:val="333333"/>
          <w:sz w:val="24"/>
          <w:szCs w:val="24"/>
        </w:rPr>
        <w:t xml:space="preserve">ctive </w:t>
      </w:r>
      <w:r w:rsidR="00704057">
        <w:rPr>
          <w:rFonts w:ascii="Times New Roman" w:hAnsi="Times New Roman" w:cs="Times New Roman" w:hint="eastAsia"/>
          <w:color w:val="333333"/>
          <w:sz w:val="24"/>
          <w:szCs w:val="24"/>
        </w:rPr>
        <w:t>h</w:t>
      </w:r>
      <w:r w:rsidR="00704057" w:rsidRPr="00704057">
        <w:rPr>
          <w:rFonts w:ascii="Times New Roman" w:hAnsi="Times New Roman" w:cs="Times New Roman"/>
          <w:color w:val="333333"/>
          <w:sz w:val="24"/>
          <w:szCs w:val="24"/>
        </w:rPr>
        <w:t xml:space="preserve">eat </w:t>
      </w:r>
      <w:r w:rsidR="00704057">
        <w:rPr>
          <w:rFonts w:ascii="Times New Roman" w:hAnsi="Times New Roman" w:cs="Times New Roman" w:hint="eastAsia"/>
          <w:color w:val="333333"/>
          <w:sz w:val="24"/>
          <w:szCs w:val="24"/>
        </w:rPr>
        <w:t>f</w:t>
      </w:r>
      <w:r w:rsidR="00704057" w:rsidRPr="00704057">
        <w:rPr>
          <w:rFonts w:ascii="Times New Roman" w:hAnsi="Times New Roman" w:cs="Times New Roman"/>
          <w:color w:val="333333"/>
          <w:sz w:val="24"/>
          <w:szCs w:val="24"/>
        </w:rPr>
        <w:t xml:space="preserve">low </w:t>
      </w:r>
      <w:r w:rsidR="00704057">
        <w:rPr>
          <w:rFonts w:ascii="Times New Roman" w:hAnsi="Times New Roman" w:cs="Times New Roman" w:hint="eastAsia"/>
          <w:color w:val="333333"/>
          <w:sz w:val="24"/>
          <w:szCs w:val="24"/>
        </w:rPr>
        <w:t>c</w:t>
      </w:r>
      <w:r w:rsidR="00704057" w:rsidRPr="00704057">
        <w:rPr>
          <w:rFonts w:ascii="Times New Roman" w:hAnsi="Times New Roman" w:cs="Times New Roman"/>
          <w:color w:val="333333"/>
          <w:sz w:val="24"/>
          <w:szCs w:val="24"/>
        </w:rPr>
        <w:t>ontrol</w:t>
      </w:r>
      <w:r w:rsidRPr="00704057">
        <w:rPr>
          <w:rFonts w:ascii="Times New Roman" w:hAnsi="Times New Roman" w:cs="Times New Roman"/>
          <w:color w:val="333333"/>
          <w:sz w:val="24"/>
          <w:szCs w:val="24"/>
        </w:rPr>
        <w:t>.</w:t>
      </w:r>
      <w:bookmarkStart w:id="0" w:name="_GoBack"/>
      <w:bookmarkEnd w:id="0"/>
    </w:p>
    <w:sectPr w:rsidR="00E848F6" w:rsidRPr="00704057" w:rsidSect="007131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3F6" w:rsidRDefault="00A063F6" w:rsidP="00880AAB">
      <w:pPr>
        <w:spacing w:after="0" w:line="240" w:lineRule="auto"/>
      </w:pPr>
      <w:r>
        <w:separator/>
      </w:r>
    </w:p>
  </w:endnote>
  <w:endnote w:type="continuationSeparator" w:id="0">
    <w:p w:rsidR="00A063F6" w:rsidRDefault="00A063F6" w:rsidP="0088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3F6" w:rsidRDefault="00A063F6" w:rsidP="00880AAB">
      <w:pPr>
        <w:spacing w:after="0" w:line="240" w:lineRule="auto"/>
      </w:pPr>
      <w:r>
        <w:separator/>
      </w:r>
    </w:p>
  </w:footnote>
  <w:footnote w:type="continuationSeparator" w:id="0">
    <w:p w:rsidR="00A063F6" w:rsidRDefault="00A063F6" w:rsidP="00880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74"/>
    <w:rsid w:val="000A6074"/>
    <w:rsid w:val="001A3BB8"/>
    <w:rsid w:val="00207395"/>
    <w:rsid w:val="00246DC1"/>
    <w:rsid w:val="003B299D"/>
    <w:rsid w:val="005268F2"/>
    <w:rsid w:val="00593E4B"/>
    <w:rsid w:val="00704057"/>
    <w:rsid w:val="0071314C"/>
    <w:rsid w:val="007336D7"/>
    <w:rsid w:val="00880AAB"/>
    <w:rsid w:val="00887DD6"/>
    <w:rsid w:val="009238CE"/>
    <w:rsid w:val="0095610A"/>
    <w:rsid w:val="00A063F6"/>
    <w:rsid w:val="00A368E9"/>
    <w:rsid w:val="00C313F5"/>
    <w:rsid w:val="00C857BA"/>
    <w:rsid w:val="00D3096D"/>
    <w:rsid w:val="00E6674A"/>
    <w:rsid w:val="00E848F6"/>
    <w:rsid w:val="00F053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0AAB"/>
    <w:pPr>
      <w:tabs>
        <w:tab w:val="center" w:pos="4680"/>
        <w:tab w:val="right" w:pos="9360"/>
      </w:tabs>
      <w:spacing w:after="0" w:line="240" w:lineRule="auto"/>
    </w:pPr>
  </w:style>
  <w:style w:type="character" w:customStyle="1" w:styleId="Char">
    <w:name w:val="머리글 Char"/>
    <w:basedOn w:val="a0"/>
    <w:link w:val="a3"/>
    <w:uiPriority w:val="99"/>
    <w:semiHidden/>
    <w:rsid w:val="00880AAB"/>
  </w:style>
  <w:style w:type="paragraph" w:styleId="a4">
    <w:name w:val="footer"/>
    <w:basedOn w:val="a"/>
    <w:link w:val="Char0"/>
    <w:uiPriority w:val="99"/>
    <w:semiHidden/>
    <w:unhideWhenUsed/>
    <w:rsid w:val="00880AAB"/>
    <w:pPr>
      <w:tabs>
        <w:tab w:val="center" w:pos="4680"/>
        <w:tab w:val="right" w:pos="9360"/>
      </w:tabs>
      <w:spacing w:after="0" w:line="240" w:lineRule="auto"/>
    </w:pPr>
  </w:style>
  <w:style w:type="character" w:customStyle="1" w:styleId="Char0">
    <w:name w:val="바닥글 Char"/>
    <w:basedOn w:val="a0"/>
    <w:link w:val="a4"/>
    <w:uiPriority w:val="99"/>
    <w:semiHidden/>
    <w:rsid w:val="00880AAB"/>
  </w:style>
  <w:style w:type="character" w:styleId="a5">
    <w:name w:val="Hyperlink"/>
    <w:basedOn w:val="a0"/>
    <w:uiPriority w:val="99"/>
    <w:semiHidden/>
    <w:unhideWhenUsed/>
    <w:rsid w:val="00E848F6"/>
    <w:rPr>
      <w:b/>
      <w:bCs/>
      <w:strike w:val="0"/>
      <w:dstrike w:val="0"/>
      <w:color w:val="0066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0AAB"/>
    <w:pPr>
      <w:tabs>
        <w:tab w:val="center" w:pos="4680"/>
        <w:tab w:val="right" w:pos="9360"/>
      </w:tabs>
      <w:spacing w:after="0" w:line="240" w:lineRule="auto"/>
    </w:pPr>
  </w:style>
  <w:style w:type="character" w:customStyle="1" w:styleId="Char">
    <w:name w:val="머리글 Char"/>
    <w:basedOn w:val="a0"/>
    <w:link w:val="a3"/>
    <w:uiPriority w:val="99"/>
    <w:semiHidden/>
    <w:rsid w:val="00880AAB"/>
  </w:style>
  <w:style w:type="paragraph" w:styleId="a4">
    <w:name w:val="footer"/>
    <w:basedOn w:val="a"/>
    <w:link w:val="Char0"/>
    <w:uiPriority w:val="99"/>
    <w:semiHidden/>
    <w:unhideWhenUsed/>
    <w:rsid w:val="00880AAB"/>
    <w:pPr>
      <w:tabs>
        <w:tab w:val="center" w:pos="4680"/>
        <w:tab w:val="right" w:pos="9360"/>
      </w:tabs>
      <w:spacing w:after="0" w:line="240" w:lineRule="auto"/>
    </w:pPr>
  </w:style>
  <w:style w:type="character" w:customStyle="1" w:styleId="Char0">
    <w:name w:val="바닥글 Char"/>
    <w:basedOn w:val="a0"/>
    <w:link w:val="a4"/>
    <w:uiPriority w:val="99"/>
    <w:semiHidden/>
    <w:rsid w:val="00880AAB"/>
  </w:style>
  <w:style w:type="character" w:styleId="a5">
    <w:name w:val="Hyperlink"/>
    <w:basedOn w:val="a0"/>
    <w:uiPriority w:val="99"/>
    <w:semiHidden/>
    <w:unhideWhenUsed/>
    <w:rsid w:val="00E848F6"/>
    <w:rPr>
      <w:b/>
      <w:bCs/>
      <w:strike w:val="0"/>
      <w:dstrike w:val="0"/>
      <w:color w:val="00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1036</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Sangwook</dc:creator>
  <cp:lastModifiedBy>Sangwook</cp:lastModifiedBy>
  <cp:revision>5</cp:revision>
  <dcterms:created xsi:type="dcterms:W3CDTF">2016-03-22T11:03:00Z</dcterms:created>
  <dcterms:modified xsi:type="dcterms:W3CDTF">2017-03-28T10:51:00Z</dcterms:modified>
</cp:coreProperties>
</file>