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D33" w:rsidRPr="00950D33" w:rsidRDefault="00950D33" w:rsidP="00950D33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6"/>
          <w:szCs w:val="26"/>
        </w:rPr>
      </w:pPr>
      <w:r w:rsidRPr="00950D33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 w:color="000000"/>
        </w:rPr>
        <w:t>세미나초록</w:t>
      </w:r>
    </w:p>
    <w:tbl>
      <w:tblPr>
        <w:tblOverlap w:val="never"/>
        <w:tblW w:w="89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1815"/>
        <w:gridCol w:w="5736"/>
      </w:tblGrid>
      <w:tr w:rsidR="00950D33" w:rsidRPr="00950D33" w:rsidTr="00950D33">
        <w:trPr>
          <w:cantSplit/>
          <w:trHeight w:val="510"/>
        </w:trPr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0D33" w:rsidRPr="00950D33" w:rsidRDefault="00950D33" w:rsidP="00950D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50D33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발표주제</w:t>
            </w:r>
          </w:p>
        </w:tc>
        <w:tc>
          <w:tcPr>
            <w:tcW w:w="755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0D33" w:rsidRPr="00BD0F9A" w:rsidRDefault="00806804" w:rsidP="00950D33">
            <w:pPr>
              <w:wordWrap/>
              <w:spacing w:before="102" w:after="0" w:line="480" w:lineRule="auto"/>
              <w:ind w:left="158" w:right="240" w:firstLine="4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BD0F9A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석유기업의 화학사업 투자 확대, 어떻게 볼 것인가?</w:t>
            </w:r>
          </w:p>
        </w:tc>
      </w:tr>
      <w:tr w:rsidR="00950D33" w:rsidRPr="00950D33" w:rsidTr="00950D33">
        <w:trPr>
          <w:cantSplit/>
          <w:trHeight w:val="3390"/>
        </w:trPr>
        <w:tc>
          <w:tcPr>
            <w:tcW w:w="13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0D33" w:rsidRPr="00950D33" w:rsidRDefault="00950D33" w:rsidP="00950D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50D33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발표내용</w:t>
            </w:r>
          </w:p>
        </w:tc>
        <w:tc>
          <w:tcPr>
            <w:tcW w:w="7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06804" w:rsidRPr="00BD0F9A" w:rsidRDefault="00806804" w:rsidP="00806804">
            <w:pPr>
              <w:spacing w:line="240" w:lineRule="auto"/>
              <w:jc w:val="left"/>
              <w:rPr>
                <w:rFonts w:asciiTheme="minorEastAsia" w:hAnsiTheme="minorEastAsia"/>
                <w:sz w:val="22"/>
              </w:rPr>
            </w:pPr>
            <w:r w:rsidRPr="00BD0F9A">
              <w:rPr>
                <w:rFonts w:asciiTheme="minorEastAsia" w:hAnsiTheme="minorEastAsia" w:hint="eastAsia"/>
                <w:sz w:val="22"/>
              </w:rPr>
              <w:t xml:space="preserve">최근 석유기업들의 화학사업에 대한 관심과 투자가 빠르게 증가하고 있음. 다수의 개도국 석유기업들이 화학설비 수직계열화(Integration)를 적극 추진하고, 석유 메이저들이 대규모 석유화학 크래커 투자를 추진 중임. 특히 산유국 국영 석유기업들 중 다수가 석유화학 육성을 최우선 과제로 강조하면서 대형 투자 프로젝트를 직접 추진하거나 지분 참여에 나서고 있음. </w:t>
            </w:r>
          </w:p>
          <w:p w:rsidR="00950D33" w:rsidRPr="00BD0F9A" w:rsidRDefault="00806804" w:rsidP="00806804">
            <w:pPr>
              <w:spacing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BD0F9A">
              <w:rPr>
                <w:rFonts w:asciiTheme="minorEastAsia" w:hAnsiTheme="minorEastAsia" w:hint="eastAsia"/>
                <w:sz w:val="22"/>
              </w:rPr>
              <w:t>이러한 추세의 근본 원인과 투자 양상, 그리고 화학산업 경쟁구도에 미치는 영향 등에 대해 살펴보고자 함,</w:t>
            </w:r>
          </w:p>
        </w:tc>
      </w:tr>
      <w:tr w:rsidR="00950D33" w:rsidRPr="00950D33" w:rsidTr="00950D33">
        <w:trPr>
          <w:cantSplit/>
          <w:trHeight w:val="508"/>
        </w:trPr>
        <w:tc>
          <w:tcPr>
            <w:tcW w:w="13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0D33" w:rsidRPr="00950D33" w:rsidRDefault="00950D33" w:rsidP="00950D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50D33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발표자</w:t>
            </w:r>
          </w:p>
        </w:tc>
        <w:tc>
          <w:tcPr>
            <w:tcW w:w="7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0D33" w:rsidRPr="00BD0F9A" w:rsidRDefault="00806804" w:rsidP="00950D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BD0F9A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임 지 수</w:t>
            </w:r>
          </w:p>
        </w:tc>
      </w:tr>
      <w:tr w:rsidR="00950D33" w:rsidRPr="00950D33" w:rsidTr="00950D33">
        <w:trPr>
          <w:cantSplit/>
          <w:trHeight w:val="413"/>
        </w:trPr>
        <w:tc>
          <w:tcPr>
            <w:tcW w:w="136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0D33" w:rsidRPr="00950D33" w:rsidRDefault="00950D33" w:rsidP="00950D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50D33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학력</w:t>
            </w:r>
          </w:p>
          <w:p w:rsidR="00950D33" w:rsidRPr="00950D33" w:rsidRDefault="00950D33" w:rsidP="00950D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50D3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950D33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학사이상</w:t>
            </w:r>
            <w:r w:rsidRPr="00950D3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0D33" w:rsidRPr="00950D33" w:rsidRDefault="00950D33" w:rsidP="00950D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50D33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연도</w:t>
            </w:r>
          </w:p>
        </w:tc>
        <w:tc>
          <w:tcPr>
            <w:tcW w:w="5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0D33" w:rsidRPr="00950D33" w:rsidRDefault="00950D33" w:rsidP="00950D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50D33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내용</w:t>
            </w:r>
          </w:p>
        </w:tc>
      </w:tr>
      <w:tr w:rsidR="00950D33" w:rsidRPr="00950D33" w:rsidTr="00BD0F9A">
        <w:trPr>
          <w:cantSplit/>
          <w:trHeight w:val="125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50D33" w:rsidRPr="00950D33" w:rsidRDefault="00950D33" w:rsidP="00950D3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0D33" w:rsidRPr="00806804" w:rsidRDefault="00806804" w:rsidP="00BD0F9A">
            <w:pPr>
              <w:snapToGrid w:val="0"/>
              <w:spacing w:after="0" w:line="30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80680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1992.2</w:t>
            </w:r>
          </w:p>
          <w:p w:rsidR="00806804" w:rsidRPr="00806804" w:rsidRDefault="00806804" w:rsidP="00BD0F9A">
            <w:pPr>
              <w:snapToGrid w:val="0"/>
              <w:spacing w:after="0" w:line="30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80680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2003.2</w:t>
            </w:r>
          </w:p>
        </w:tc>
        <w:tc>
          <w:tcPr>
            <w:tcW w:w="5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0D33" w:rsidRPr="00806804" w:rsidRDefault="00806804" w:rsidP="00BD0F9A">
            <w:pPr>
              <w:snapToGrid w:val="0"/>
              <w:spacing w:after="0" w:line="30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80680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서강대학교 이공대학 화학공학과 학사(졸업)</w:t>
            </w:r>
          </w:p>
          <w:p w:rsidR="00806804" w:rsidRPr="00806804" w:rsidRDefault="00806804" w:rsidP="00BD0F9A">
            <w:pPr>
              <w:snapToGrid w:val="0"/>
              <w:spacing w:after="0" w:line="30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80680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서강대학교 경제대학원 국제무역전공 석사(졸업)</w:t>
            </w:r>
          </w:p>
        </w:tc>
      </w:tr>
      <w:tr w:rsidR="00950D33" w:rsidRPr="00950D33" w:rsidTr="00950D33">
        <w:trPr>
          <w:cantSplit/>
          <w:trHeight w:val="410"/>
        </w:trPr>
        <w:tc>
          <w:tcPr>
            <w:tcW w:w="136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0D33" w:rsidRPr="00950D33" w:rsidRDefault="00950D33" w:rsidP="00950D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50D33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주요약력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0D33" w:rsidRPr="00950D33" w:rsidRDefault="00950D33" w:rsidP="00950D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50D33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연도</w:t>
            </w:r>
          </w:p>
        </w:tc>
        <w:tc>
          <w:tcPr>
            <w:tcW w:w="5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0D33" w:rsidRPr="00950D33" w:rsidRDefault="00950D33" w:rsidP="00950D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50D33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내용</w:t>
            </w:r>
          </w:p>
        </w:tc>
      </w:tr>
      <w:tr w:rsidR="00950D33" w:rsidRPr="00950D33" w:rsidTr="00950D33">
        <w:trPr>
          <w:cantSplit/>
          <w:trHeight w:val="331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950D33" w:rsidRPr="00950D33" w:rsidRDefault="00950D33" w:rsidP="00950D3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06804" w:rsidRDefault="00BD0F9A" w:rsidP="00806804">
            <w:pPr>
              <w:snapToGrid w:val="0"/>
              <w:spacing w:after="0" w:line="30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1994</w:t>
            </w:r>
            <w:r>
              <w:rPr>
                <w:rFonts w:ascii="LG스마트체 Regular" w:eastAsia="LG스마트체 Regular" w:hAnsi="LG스마트체 Regular" w:cs="굴림" w:hint="eastAsia"/>
                <w:color w:val="000000"/>
                <w:kern w:val="0"/>
                <w:sz w:val="22"/>
              </w:rPr>
              <w:t>∼</w:t>
            </w:r>
            <w:r w:rsidR="00806804" w:rsidRPr="0080680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1995</w:t>
            </w:r>
          </w:p>
          <w:p w:rsidR="00806804" w:rsidRDefault="00806804" w:rsidP="00806804">
            <w:pPr>
              <w:snapToGrid w:val="0"/>
              <w:spacing w:after="0" w:line="30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1996</w:t>
            </w:r>
            <w:r w:rsidR="00BD0F9A">
              <w:rPr>
                <w:rFonts w:ascii="LG스마트체 Regular" w:eastAsia="LG스마트체 Regular" w:hAnsi="LG스마트체 Regular" w:cs="굴림" w:hint="eastAsia"/>
                <w:color w:val="000000"/>
                <w:kern w:val="0"/>
                <w:sz w:val="22"/>
              </w:rPr>
              <w:t>∼</w:t>
            </w:r>
            <w:r w:rsidR="00BD0F9A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2003</w:t>
            </w:r>
          </w:p>
          <w:p w:rsidR="00BD0F9A" w:rsidRDefault="00BD0F9A" w:rsidP="00806804">
            <w:pPr>
              <w:snapToGrid w:val="0"/>
              <w:spacing w:after="0" w:line="30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2005</w:t>
            </w:r>
            <w:r>
              <w:rPr>
                <w:rFonts w:ascii="LG스마트체 Regular" w:eastAsia="LG스마트체 Regular" w:hAnsi="LG스마트체 Regular" w:cs="굴림" w:hint="eastAsia"/>
                <w:color w:val="000000"/>
                <w:kern w:val="0"/>
                <w:sz w:val="22"/>
              </w:rPr>
              <w:t>∼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2007</w:t>
            </w:r>
          </w:p>
          <w:p w:rsidR="00BD0F9A" w:rsidRDefault="00BD0F9A" w:rsidP="00806804">
            <w:pPr>
              <w:snapToGrid w:val="0"/>
              <w:spacing w:after="0" w:line="30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2008</w:t>
            </w:r>
            <w:r>
              <w:rPr>
                <w:rFonts w:ascii="LG스마트체 Regular" w:eastAsia="LG스마트체 Regular" w:hAnsi="LG스마트체 Regular" w:cs="굴림" w:hint="eastAsia"/>
                <w:color w:val="000000"/>
                <w:kern w:val="0"/>
                <w:sz w:val="22"/>
              </w:rPr>
              <w:t>∼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2010</w:t>
            </w:r>
          </w:p>
          <w:p w:rsidR="00BD0F9A" w:rsidRDefault="00BD0F9A" w:rsidP="00806804">
            <w:pPr>
              <w:snapToGrid w:val="0"/>
              <w:spacing w:after="0" w:line="30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2010</w:t>
            </w:r>
            <w:r>
              <w:rPr>
                <w:rFonts w:ascii="LG스마트체 Regular" w:eastAsia="LG스마트체 Regular" w:hAnsi="LG스마트체 Regular" w:cs="굴림" w:hint="eastAsia"/>
                <w:color w:val="000000"/>
                <w:kern w:val="0"/>
                <w:sz w:val="22"/>
              </w:rPr>
              <w:t>∼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2012</w:t>
            </w:r>
          </w:p>
          <w:p w:rsidR="00BD0F9A" w:rsidRPr="00806804" w:rsidRDefault="00BD0F9A" w:rsidP="00806804">
            <w:pPr>
              <w:snapToGrid w:val="0"/>
              <w:spacing w:after="0" w:line="30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2012</w:t>
            </w:r>
            <w:r>
              <w:rPr>
                <w:rFonts w:ascii="LG스마트체 Regular" w:eastAsia="LG스마트체 Regular" w:hAnsi="LG스마트체 Regular" w:cs="굴림" w:hint="eastAsia"/>
                <w:color w:val="000000"/>
                <w:kern w:val="0"/>
                <w:sz w:val="22"/>
              </w:rPr>
              <w:t>∼(현)</w:t>
            </w:r>
          </w:p>
        </w:tc>
        <w:tc>
          <w:tcPr>
            <w:tcW w:w="573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06804" w:rsidRPr="00806804" w:rsidRDefault="00806804" w:rsidP="00806804">
            <w:pPr>
              <w:snapToGrid w:val="0"/>
              <w:spacing w:after="0" w:line="30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80680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화학경제연구원 컨설팅사업부</w:t>
            </w:r>
          </w:p>
          <w:p w:rsidR="00806804" w:rsidRDefault="00BD0F9A" w:rsidP="00BD0F9A">
            <w:pPr>
              <w:snapToGrid w:val="0"/>
              <w:spacing w:after="0" w:line="30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한국석유화학협회 조사분석팀장</w:t>
            </w:r>
          </w:p>
          <w:p w:rsidR="00BD0F9A" w:rsidRDefault="00BD0F9A" w:rsidP="00BD0F9A">
            <w:pPr>
              <w:snapToGrid w:val="0"/>
              <w:spacing w:after="0" w:line="30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LG경제연구원 </w:t>
            </w: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화학전략실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책임연구원</w:t>
            </w:r>
          </w:p>
          <w:p w:rsidR="00BD0F9A" w:rsidRDefault="00BD0F9A" w:rsidP="00BD0F9A">
            <w:pPr>
              <w:snapToGrid w:val="0"/>
              <w:spacing w:after="0" w:line="30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신한금융투자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리서치센터 정유/화학 </w:t>
            </w: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애널리스트</w:t>
            </w:r>
            <w:proofErr w:type="spellEnd"/>
          </w:p>
          <w:p w:rsidR="00BD0F9A" w:rsidRDefault="00BD0F9A" w:rsidP="00BD0F9A">
            <w:pPr>
              <w:snapToGrid w:val="0"/>
              <w:spacing w:after="0" w:line="30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삼성자산운용 리서치센터 소재/바이오 </w:t>
            </w: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애널리스트</w:t>
            </w:r>
            <w:proofErr w:type="spellEnd"/>
          </w:p>
          <w:p w:rsidR="00BD0F9A" w:rsidRPr="00BD0F9A" w:rsidRDefault="00BD0F9A" w:rsidP="00BD0F9A">
            <w:pPr>
              <w:snapToGrid w:val="0"/>
              <w:spacing w:after="0" w:line="30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LG경제연구원 산업연구부문 소재그룹 리더</w:t>
            </w:r>
          </w:p>
        </w:tc>
      </w:tr>
    </w:tbl>
    <w:p w:rsidR="00A477AC" w:rsidRDefault="00A477AC"/>
    <w:sectPr w:rsidR="00A477A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LG스마트체 Regular">
    <w:altName w:val="Arial Unicode MS"/>
    <w:charset w:val="81"/>
    <w:family w:val="modern"/>
    <w:pitch w:val="variable"/>
    <w:sig w:usb0="00000000" w:usb1="29D72C10" w:usb2="00000010" w:usb3="00000000" w:csb0="0028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33"/>
    <w:rsid w:val="004326A0"/>
    <w:rsid w:val="00806804"/>
    <w:rsid w:val="00950D33"/>
    <w:rsid w:val="00A477AC"/>
    <w:rsid w:val="00BD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8D5A53-54E2-419F-85DA-A253C2B3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50D33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50D33"/>
    <w:pPr>
      <w:wordWrap/>
      <w:spacing w:after="0" w:line="240" w:lineRule="auto"/>
      <w:jc w:val="left"/>
      <w:textAlignment w:val="baseline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TableParagraph">
    <w:name w:val="Table Paragraph"/>
    <w:basedOn w:val="a"/>
    <w:rsid w:val="00950D33"/>
    <w:pPr>
      <w:wordWrap/>
      <w:spacing w:after="0" w:line="240" w:lineRule="auto"/>
      <w:jc w:val="left"/>
      <w:textAlignment w:val="baseline"/>
    </w:pPr>
    <w:rPr>
      <w:rFonts w:ascii="굴림" w:eastAsia="굴림" w:hAnsi="굴림" w:cs="굴림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2</cp:revision>
  <dcterms:created xsi:type="dcterms:W3CDTF">2018-11-12T01:23:00Z</dcterms:created>
  <dcterms:modified xsi:type="dcterms:W3CDTF">2018-11-12T01:23:00Z</dcterms:modified>
</cp:coreProperties>
</file>