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28" w:rsidRPr="00B35E61" w:rsidRDefault="00362D6A" w:rsidP="00040C28">
      <w:pPr>
        <w:spacing w:line="280" w:lineRule="exact"/>
        <w:jc w:val="center"/>
        <w:rPr>
          <w:b/>
          <w:sz w:val="30"/>
          <w:szCs w:val="30"/>
        </w:rPr>
      </w:pPr>
      <w:r w:rsidRPr="00B35E61">
        <w:rPr>
          <w:b/>
          <w:sz w:val="30"/>
          <w:szCs w:val="30"/>
        </w:rPr>
        <w:t>Shed</w:t>
      </w:r>
      <w:r w:rsidR="00237E9B" w:rsidRPr="00B35E61">
        <w:rPr>
          <w:b/>
          <w:sz w:val="30"/>
          <w:szCs w:val="30"/>
        </w:rPr>
        <w:t>ding L</w:t>
      </w:r>
      <w:r w:rsidR="00946689" w:rsidRPr="00B35E61">
        <w:rPr>
          <w:b/>
          <w:sz w:val="30"/>
          <w:szCs w:val="30"/>
        </w:rPr>
        <w:t xml:space="preserve">ight on </w:t>
      </w:r>
      <w:r w:rsidR="00237E9B" w:rsidRPr="00B35E61">
        <w:rPr>
          <w:b/>
          <w:sz w:val="30"/>
          <w:szCs w:val="30"/>
        </w:rPr>
        <w:t>A</w:t>
      </w:r>
      <w:r w:rsidR="00946689" w:rsidRPr="00B35E61">
        <w:rPr>
          <w:b/>
          <w:sz w:val="30"/>
          <w:szCs w:val="30"/>
        </w:rPr>
        <w:t xml:space="preserve">tomically </w:t>
      </w:r>
      <w:r w:rsidR="00237E9B" w:rsidRPr="00B35E61">
        <w:rPr>
          <w:b/>
          <w:sz w:val="30"/>
          <w:szCs w:val="30"/>
        </w:rPr>
        <w:t>T</w:t>
      </w:r>
      <w:r w:rsidR="00946689" w:rsidRPr="00B35E61">
        <w:rPr>
          <w:b/>
          <w:sz w:val="30"/>
          <w:szCs w:val="30"/>
        </w:rPr>
        <w:t>hin</w:t>
      </w:r>
      <w:r w:rsidR="00BC5AC3">
        <w:rPr>
          <w:b/>
          <w:sz w:val="30"/>
          <w:szCs w:val="30"/>
        </w:rPr>
        <w:t xml:space="preserve"> Materials</w:t>
      </w:r>
      <w:r w:rsidR="00946689" w:rsidRPr="00B35E61">
        <w:rPr>
          <w:b/>
          <w:sz w:val="30"/>
          <w:szCs w:val="30"/>
        </w:rPr>
        <w:t xml:space="preserve"> </w:t>
      </w:r>
    </w:p>
    <w:p w:rsidR="007E630F" w:rsidRDefault="007E630F"/>
    <w:p w:rsidR="007E630F" w:rsidRPr="00CD407C" w:rsidRDefault="001B4C36">
      <w:pPr>
        <w:pStyle w:val="Authors"/>
        <w:rPr>
          <w:sz w:val="24"/>
          <w:szCs w:val="24"/>
        </w:rPr>
      </w:pPr>
      <w:r w:rsidRPr="00CD407C">
        <w:rPr>
          <w:sz w:val="24"/>
          <w:szCs w:val="24"/>
        </w:rPr>
        <w:t>J</w:t>
      </w:r>
      <w:r w:rsidR="00EB378A" w:rsidRPr="00CD407C">
        <w:rPr>
          <w:sz w:val="24"/>
          <w:szCs w:val="24"/>
        </w:rPr>
        <w:t>ae-Ung Lee</w:t>
      </w:r>
    </w:p>
    <w:p w:rsidR="007E630F" w:rsidRPr="00CD407C" w:rsidRDefault="007E630F">
      <w:pPr>
        <w:pStyle w:val="Authors"/>
        <w:rPr>
          <w:sz w:val="24"/>
          <w:szCs w:val="24"/>
        </w:rPr>
      </w:pPr>
    </w:p>
    <w:p w:rsidR="00280A26" w:rsidRDefault="00BC5AC3">
      <w:pPr>
        <w:pStyle w:val="Authors"/>
      </w:pPr>
      <w:r w:rsidRPr="0088709A">
        <w:t>Department of Physics, Ajou University, Gyeonggi-do 16499, Korea</w:t>
      </w:r>
    </w:p>
    <w:p w:rsidR="005D5036" w:rsidRDefault="005D5036" w:rsidP="005D5036">
      <w:pPr>
        <w:spacing w:line="480" w:lineRule="auto"/>
        <w:ind w:firstLineChars="142" w:firstLine="284"/>
        <w:rPr>
          <w:sz w:val="20"/>
        </w:rPr>
      </w:pPr>
    </w:p>
    <w:p w:rsidR="00F66898" w:rsidRPr="00CD407C" w:rsidRDefault="00DF716C" w:rsidP="006E137B">
      <w:pPr>
        <w:widowControl w:val="0"/>
        <w:autoSpaceDE w:val="0"/>
        <w:autoSpaceDN w:val="0"/>
        <w:adjustRightInd w:val="0"/>
        <w:spacing w:after="240" w:line="440" w:lineRule="atLeast"/>
      </w:pPr>
      <w:r w:rsidRPr="00CD407C">
        <w:t xml:space="preserve"> </w:t>
      </w:r>
      <w:r w:rsidR="00BC5AC3" w:rsidRPr="0088709A">
        <w:t>Atomically thin crystals have been studied because of their unique physical properties and possible applications in electronic and optical devices. Light scattering techniques, such as Raman and photoluminescence spectroscopy, have become essential tools to characterize atomically thin crystals. By careful investigation of such spectra, we can further elucidate the intrinsic physical properties of crystals. In this presentation, I will discuss the development of optical methods to extract physical properties of few-atom-thick materials, which are difficult to measure via other techniques. First, low-frequency polarized Raman spectroscopy can be used to determine almost all the mechanical constants of layered materials. The coupling between in-plane uniaxial strain and interlayer sliding is observed, and the unexplored off-diagonal components of the elasticity tensor for MoS</w:t>
      </w:r>
      <w:r w:rsidR="00BC5AC3" w:rsidRPr="0088709A">
        <w:rPr>
          <w:vertAlign w:val="subscript"/>
        </w:rPr>
        <w:t>2</w:t>
      </w:r>
      <w:r w:rsidR="00BC5AC3" w:rsidRPr="0088709A">
        <w:t xml:space="preserve"> can be obtained. Secondly, the magnetic ordering in atomically thin crystals is studied by temperature dependent Raman spectroscopy. Antiferromagnetic ordering in the atomically thin limit is challenging to measure because of the inherently small net magnetic moment. Due to the </w:t>
      </w:r>
      <w:r w:rsidR="00BC5AC3">
        <w:t xml:space="preserve">change of some </w:t>
      </w:r>
      <w:r w:rsidR="00BC5AC3" w:rsidRPr="0088709A">
        <w:t>Raman modes resulting from the antiferromagnetic ordering</w:t>
      </w:r>
      <w:r w:rsidR="00BC5AC3">
        <w:t xml:space="preserve">, </w:t>
      </w:r>
      <w:r w:rsidR="00BC5AC3" w:rsidRPr="0088709A">
        <w:t>magnetic</w:t>
      </w:r>
      <w:r w:rsidR="00BC5AC3">
        <w:t xml:space="preserve"> phase transition </w:t>
      </w:r>
      <w:r w:rsidR="00BC5AC3" w:rsidRPr="0088709A">
        <w:t xml:space="preserve">in </w:t>
      </w:r>
      <w:r w:rsidR="00BC5AC3">
        <w:t>metal</w:t>
      </w:r>
      <w:r w:rsidR="00BC5AC3" w:rsidRPr="0088709A">
        <w:t xml:space="preserve"> phosphorus trisulfide </w:t>
      </w:r>
      <w:r w:rsidR="006E137B">
        <w:t>can be</w:t>
      </w:r>
      <w:r w:rsidR="00BC5AC3" w:rsidRPr="0088709A">
        <w:t xml:space="preserve"> </w:t>
      </w:r>
      <w:r w:rsidR="00BC5AC3">
        <w:t>studied</w:t>
      </w:r>
      <w:r w:rsidR="00BC5AC3" w:rsidRPr="0088709A">
        <w:t xml:space="preserve"> down to the monolayer limit. Finally, a tunable photoluminescence imaging system has been developed and applied to investigate large-area, atomically thin materials synthesized via metal-organic chemical vapor deposition. Photoluminescence and absorption images of samples can be obtained from the micron- to wafer-scale with short acquisition times under wide-field illumination.</w:t>
      </w:r>
      <w:bookmarkStart w:id="0" w:name="_GoBack"/>
      <w:bookmarkEnd w:id="0"/>
    </w:p>
    <w:sectPr w:rsidR="00F66898" w:rsidRPr="00CD407C">
      <w:pgSz w:w="11906" w:h="16838"/>
      <w:pgMar w:top="1134" w:right="1134" w:bottom="1134" w:left="1134"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32" w:rsidRDefault="00CD4132" w:rsidP="00040C28">
      <w:r>
        <w:separator/>
      </w:r>
    </w:p>
  </w:endnote>
  <w:endnote w:type="continuationSeparator" w:id="0">
    <w:p w:rsidR="00CD4132" w:rsidRDefault="00CD4132" w:rsidP="0004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32" w:rsidRDefault="00CD4132" w:rsidP="00040C28">
      <w:r>
        <w:separator/>
      </w:r>
    </w:p>
  </w:footnote>
  <w:footnote w:type="continuationSeparator" w:id="0">
    <w:p w:rsidR="00CD4132" w:rsidRDefault="00CD4132" w:rsidP="00040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CC06BAA"/>
    <w:multiLevelType w:val="hybridMultilevel"/>
    <w:tmpl w:val="593A8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C6"/>
    <w:rsid w:val="0000278E"/>
    <w:rsid w:val="000038C6"/>
    <w:rsid w:val="00032802"/>
    <w:rsid w:val="00032843"/>
    <w:rsid w:val="00040C28"/>
    <w:rsid w:val="00051BA9"/>
    <w:rsid w:val="0006235C"/>
    <w:rsid w:val="00067FC7"/>
    <w:rsid w:val="00074D5B"/>
    <w:rsid w:val="00095773"/>
    <w:rsid w:val="000B7BD7"/>
    <w:rsid w:val="000F2871"/>
    <w:rsid w:val="00113068"/>
    <w:rsid w:val="00127CA5"/>
    <w:rsid w:val="00171834"/>
    <w:rsid w:val="00176E67"/>
    <w:rsid w:val="0017793D"/>
    <w:rsid w:val="001B4C36"/>
    <w:rsid w:val="001D4A77"/>
    <w:rsid w:val="001E374D"/>
    <w:rsid w:val="00222F2C"/>
    <w:rsid w:val="00237E9B"/>
    <w:rsid w:val="00262A96"/>
    <w:rsid w:val="00272BF1"/>
    <w:rsid w:val="00280A26"/>
    <w:rsid w:val="002845D6"/>
    <w:rsid w:val="00295EE3"/>
    <w:rsid w:val="002C11F2"/>
    <w:rsid w:val="002C2E51"/>
    <w:rsid w:val="002E462A"/>
    <w:rsid w:val="00325B98"/>
    <w:rsid w:val="00334022"/>
    <w:rsid w:val="00350FE2"/>
    <w:rsid w:val="00356C8B"/>
    <w:rsid w:val="00362713"/>
    <w:rsid w:val="00362D6A"/>
    <w:rsid w:val="003F3EE6"/>
    <w:rsid w:val="003F5DFA"/>
    <w:rsid w:val="00422C07"/>
    <w:rsid w:val="004A2734"/>
    <w:rsid w:val="004E48D9"/>
    <w:rsid w:val="004F22D0"/>
    <w:rsid w:val="00501E74"/>
    <w:rsid w:val="00556170"/>
    <w:rsid w:val="00577750"/>
    <w:rsid w:val="005D5036"/>
    <w:rsid w:val="00611E97"/>
    <w:rsid w:val="0064216C"/>
    <w:rsid w:val="006717E6"/>
    <w:rsid w:val="0068286F"/>
    <w:rsid w:val="0068534E"/>
    <w:rsid w:val="006A5375"/>
    <w:rsid w:val="006B15F1"/>
    <w:rsid w:val="006E137B"/>
    <w:rsid w:val="007143C9"/>
    <w:rsid w:val="00740C49"/>
    <w:rsid w:val="00743E91"/>
    <w:rsid w:val="007761D3"/>
    <w:rsid w:val="0078628B"/>
    <w:rsid w:val="007A253F"/>
    <w:rsid w:val="007D6DD0"/>
    <w:rsid w:val="007E630F"/>
    <w:rsid w:val="008006C6"/>
    <w:rsid w:val="00873F57"/>
    <w:rsid w:val="00890F76"/>
    <w:rsid w:val="008B468F"/>
    <w:rsid w:val="0092248A"/>
    <w:rsid w:val="00946689"/>
    <w:rsid w:val="009627E6"/>
    <w:rsid w:val="009851B7"/>
    <w:rsid w:val="009945FF"/>
    <w:rsid w:val="009B5F97"/>
    <w:rsid w:val="009C139A"/>
    <w:rsid w:val="009F1A65"/>
    <w:rsid w:val="009F50FC"/>
    <w:rsid w:val="00AC38E7"/>
    <w:rsid w:val="00AD1834"/>
    <w:rsid w:val="00B35E61"/>
    <w:rsid w:val="00B6676D"/>
    <w:rsid w:val="00BA6764"/>
    <w:rsid w:val="00BC5AC3"/>
    <w:rsid w:val="00C24A66"/>
    <w:rsid w:val="00C33234"/>
    <w:rsid w:val="00C60A3A"/>
    <w:rsid w:val="00CA5C48"/>
    <w:rsid w:val="00CD407C"/>
    <w:rsid w:val="00CD4132"/>
    <w:rsid w:val="00CE58A9"/>
    <w:rsid w:val="00CE65C6"/>
    <w:rsid w:val="00D046D0"/>
    <w:rsid w:val="00D0779D"/>
    <w:rsid w:val="00D346E9"/>
    <w:rsid w:val="00D452FE"/>
    <w:rsid w:val="00DB4818"/>
    <w:rsid w:val="00DF716C"/>
    <w:rsid w:val="00E673F6"/>
    <w:rsid w:val="00EA3657"/>
    <w:rsid w:val="00EB378A"/>
    <w:rsid w:val="00EB5136"/>
    <w:rsid w:val="00F07FA8"/>
    <w:rsid w:val="00F108CA"/>
    <w:rsid w:val="00F66898"/>
    <w:rsid w:val="00F71901"/>
    <w:rsid w:val="00F811BE"/>
    <w:rsid w:val="00F914F9"/>
    <w:rsid w:val="00FA7242"/>
    <w:rsid w:val="00FC1EE2"/>
    <w:rsid w:val="00FF534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F0BF3E"/>
  <w15:docId w15:val="{A2D1CCFD-7EF7-4362-AC50-63463C63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rFonts w:eastAsia="MS Mincho"/>
      <w:kern w:val="1"/>
      <w:sz w:val="22"/>
      <w:szCs w:val="22"/>
      <w:lang w:val="en-US" w:eastAsia="en-US"/>
    </w:rPr>
  </w:style>
  <w:style w:type="paragraph" w:styleId="5">
    <w:name w:val="heading 5"/>
    <w:basedOn w:val="a"/>
    <w:next w:val="a0"/>
    <w:qFormat/>
    <w:pPr>
      <w:keepNext/>
      <w:numPr>
        <w:ilvl w:val="4"/>
        <w:numId w:val="1"/>
      </w:numPr>
      <w:outlineLvl w:val="4"/>
    </w:pPr>
    <w:rPr>
      <w:rFonts w:ascii="Arial" w:hAnsi="Arial"/>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기본 단락 글꼴1"/>
  </w:style>
  <w:style w:type="character" w:customStyle="1" w:styleId="berschrift5Zchn">
    <w:name w:val="Überschrift 5 Zchn"/>
    <w:rPr>
      <w:rFonts w:ascii="Calibri" w:eastAsia="Times New Roman" w:hAnsi="Calibri" w:cs="Times New Roman"/>
      <w:b/>
      <w:bCs/>
      <w:i/>
      <w:iCs/>
      <w:sz w:val="26"/>
      <w:szCs w:val="26"/>
      <w:lang w:val="en-US" w:eastAsia="en-US"/>
    </w:rPr>
  </w:style>
  <w:style w:type="character" w:customStyle="1" w:styleId="NurTextZchn">
    <w:name w:val="Nur Text Zchn"/>
    <w:rPr>
      <w:rFonts w:ascii="Courier New" w:hAnsi="Courier New" w:cs="Courier New"/>
      <w:lang w:val="en-US" w:eastAsia="en-US"/>
    </w:rPr>
  </w:style>
  <w:style w:type="character" w:styleId="a4">
    <w:name w:val="Hyperlink"/>
    <w:rPr>
      <w:color w:val="0000FF"/>
      <w:u w:val="single"/>
    </w:rPr>
  </w:style>
  <w:style w:type="character" w:customStyle="1" w:styleId="10">
    <w:name w:val="열어본 하이퍼링크1"/>
    <w:rPr>
      <w:color w:val="800080"/>
      <w:u w:val="single"/>
    </w:rPr>
  </w:style>
  <w:style w:type="character" w:customStyle="1" w:styleId="KopfzeileZchn">
    <w:name w:val="Kopfzeile Zchn"/>
    <w:rPr>
      <w:sz w:val="22"/>
      <w:szCs w:val="22"/>
      <w:lang w:val="en-US" w:eastAsia="en-US"/>
    </w:rPr>
  </w:style>
  <w:style w:type="character" w:customStyle="1" w:styleId="FuzeileZchn">
    <w:name w:val="Fußzeile Zchn"/>
    <w:rPr>
      <w:sz w:val="22"/>
      <w:szCs w:val="22"/>
      <w:lang w:val="en-US" w:eastAsia="en-US"/>
    </w:rPr>
  </w:style>
  <w:style w:type="character" w:customStyle="1" w:styleId="SprechblasentextZchn">
    <w:name w:val="Sprechblasentext Zchn"/>
    <w:rPr>
      <w:rFonts w:ascii="Tahoma" w:hAnsi="Tahoma" w:cs="Tahoma"/>
      <w:sz w:val="16"/>
      <w:szCs w:val="16"/>
      <w:lang w:val="en-US" w:eastAsia="en-US"/>
    </w:rPr>
  </w:style>
  <w:style w:type="character" w:customStyle="1" w:styleId="TitelZchn">
    <w:name w:val="Titel Zchn"/>
    <w:rPr>
      <w:b/>
      <w:sz w:val="24"/>
      <w:lang w:val="en-US" w:eastAsia="en-US"/>
    </w:rPr>
  </w:style>
  <w:style w:type="character" w:customStyle="1" w:styleId="AuthorsZchn">
    <w:name w:val="Authors Zchn"/>
    <w:rPr>
      <w:sz w:val="24"/>
      <w:lang w:val="en-US" w:eastAsia="en-US"/>
    </w:rPr>
  </w:style>
  <w:style w:type="character" w:customStyle="1" w:styleId="11">
    <w:name w:val="약한 강조1"/>
    <w:rPr>
      <w:rFonts w:eastAsia="바탕"/>
      <w:sz w:val="18"/>
      <w:lang w:val="en-US"/>
    </w:rPr>
  </w:style>
  <w:style w:type="character" w:customStyle="1" w:styleId="KeywordsZchn">
    <w:name w:val="Keywords Zchn"/>
    <w:rPr>
      <w:i/>
      <w:sz w:val="24"/>
      <w:lang w:val="en-US" w:eastAsia="ja-JP"/>
    </w:rPr>
  </w:style>
  <w:style w:type="character" w:customStyle="1" w:styleId="ReferencesZchn">
    <w:name w:val="References Zchn"/>
    <w:rPr>
      <w:rFonts w:cs="Times New Roman"/>
      <w:sz w:val="22"/>
      <w:szCs w:val="22"/>
      <w:lang w:val="en-US" w:eastAsia="en-US"/>
    </w:rPr>
  </w:style>
  <w:style w:type="paragraph" w:customStyle="1" w:styleId="Heading">
    <w:name w:val="Heading"/>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customStyle="1" w:styleId="12">
    <w:name w:val="글자만1"/>
    <w:basedOn w:val="a"/>
    <w:rPr>
      <w:rFonts w:ascii="Courier New" w:hAnsi="Courier New" w:cs="Courier New"/>
      <w:sz w:val="20"/>
      <w:szCs w:val="20"/>
    </w:rPr>
  </w:style>
  <w:style w:type="paragraph" w:styleId="a7">
    <w:name w:val="header"/>
    <w:basedOn w:val="a"/>
    <w:pPr>
      <w:suppressLineNumbers/>
      <w:tabs>
        <w:tab w:val="center" w:pos="4320"/>
        <w:tab w:val="right" w:pos="8640"/>
      </w:tabs>
    </w:pPr>
  </w:style>
  <w:style w:type="paragraph" w:styleId="a8">
    <w:name w:val="footer"/>
    <w:basedOn w:val="a"/>
    <w:pPr>
      <w:suppressLineNumbers/>
      <w:tabs>
        <w:tab w:val="center" w:pos="4320"/>
        <w:tab w:val="right" w:pos="8640"/>
      </w:tabs>
    </w:pPr>
  </w:style>
  <w:style w:type="paragraph" w:customStyle="1" w:styleId="13">
    <w:name w:val="캡션1"/>
    <w:basedOn w:val="a"/>
    <w:pPr>
      <w:spacing w:before="120" w:after="120"/>
    </w:pPr>
    <w:rPr>
      <w:b/>
      <w:bCs/>
      <w:sz w:val="20"/>
      <w:szCs w:val="20"/>
    </w:rPr>
  </w:style>
  <w:style w:type="paragraph" w:customStyle="1" w:styleId="14">
    <w:name w:val="풍선 도움말 텍스트1"/>
    <w:basedOn w:val="a"/>
    <w:rPr>
      <w:rFonts w:ascii="Tahoma" w:hAnsi="Tahoma" w:cs="Tahoma"/>
      <w:sz w:val="16"/>
      <w:szCs w:val="16"/>
    </w:rPr>
  </w:style>
  <w:style w:type="paragraph" w:styleId="a9">
    <w:name w:val="Title"/>
    <w:basedOn w:val="5"/>
    <w:next w:val="aa"/>
    <w:qFormat/>
    <w:pPr>
      <w:numPr>
        <w:numId w:val="0"/>
      </w:numPr>
      <w:jc w:val="center"/>
      <w:outlineLvl w:val="9"/>
    </w:pPr>
    <w:rPr>
      <w:rFonts w:ascii="Times New Roman" w:hAnsi="Times New Roman"/>
      <w:sz w:val="24"/>
      <w:szCs w:val="36"/>
    </w:rPr>
  </w:style>
  <w:style w:type="paragraph" w:styleId="aa">
    <w:name w:val="Subtitle"/>
    <w:basedOn w:val="Heading"/>
    <w:next w:val="a0"/>
    <w:qFormat/>
    <w:pPr>
      <w:jc w:val="center"/>
    </w:pPr>
    <w:rPr>
      <w:i/>
      <w:iCs/>
    </w:rPr>
  </w:style>
  <w:style w:type="paragraph" w:customStyle="1" w:styleId="15">
    <w:name w:val="목록 단락1"/>
    <w:basedOn w:val="a"/>
    <w:pPr>
      <w:ind w:left="708"/>
    </w:pPr>
  </w:style>
  <w:style w:type="paragraph" w:customStyle="1" w:styleId="Authors">
    <w:name w:val="Authors"/>
    <w:basedOn w:val="a"/>
    <w:pPr>
      <w:jc w:val="center"/>
    </w:pPr>
  </w:style>
  <w:style w:type="paragraph" w:customStyle="1" w:styleId="Keywords">
    <w:name w:val="Keywords"/>
    <w:basedOn w:val="a"/>
    <w:rPr>
      <w:i/>
      <w:lang w:eastAsia="ja-JP"/>
    </w:rPr>
  </w:style>
  <w:style w:type="paragraph" w:customStyle="1" w:styleId="References">
    <w:name w:val="References"/>
    <w:basedOn w:val="a"/>
    <w:pPr>
      <w:ind w:left="426" w:hanging="426"/>
    </w:pPr>
  </w:style>
  <w:style w:type="paragraph" w:styleId="ab">
    <w:name w:val="Balloon Text"/>
    <w:basedOn w:val="a"/>
    <w:link w:val="Char"/>
    <w:uiPriority w:val="99"/>
    <w:semiHidden/>
    <w:unhideWhenUsed/>
    <w:rsid w:val="001D4A77"/>
    <w:rPr>
      <w:rFonts w:asciiTheme="majorHAnsi" w:eastAsiaTheme="majorEastAsia" w:hAnsiTheme="majorHAnsi" w:cstheme="majorBidi"/>
      <w:sz w:val="18"/>
      <w:szCs w:val="18"/>
    </w:rPr>
  </w:style>
  <w:style w:type="character" w:customStyle="1" w:styleId="Char">
    <w:name w:val="풍선 도움말 텍스트 Char"/>
    <w:basedOn w:val="a1"/>
    <w:link w:val="ab"/>
    <w:uiPriority w:val="99"/>
    <w:semiHidden/>
    <w:rsid w:val="001D4A77"/>
    <w:rPr>
      <w:rFonts w:asciiTheme="majorHAnsi" w:eastAsiaTheme="majorEastAsia" w:hAnsiTheme="majorHAnsi" w:cstheme="majorBidi"/>
      <w:kern w:val="1"/>
      <w:sz w:val="18"/>
      <w:szCs w:val="18"/>
      <w:lang w:val="en-US" w:eastAsia="en-US"/>
    </w:rPr>
  </w:style>
  <w:style w:type="paragraph" w:styleId="ac">
    <w:name w:val="List Paragraph"/>
    <w:basedOn w:val="a"/>
    <w:uiPriority w:val="34"/>
    <w:qFormat/>
    <w:rsid w:val="00F66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Pages>
  <Words>271</Words>
  <Characters>1549</Characters>
  <Application>Microsoft Office Word</Application>
  <DocSecurity>0</DocSecurity>
  <Lines>12</Lines>
  <Paragraphs>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vt:lpstr>
      <vt:lpstr>%</vt:lpstr>
      <vt:lpstr>%</vt:lpstr>
    </vt:vector>
  </TitlesOfParts>
  <Company>TU Chemnitz</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Admin1</dc:creator>
  <cp:lastModifiedBy>ajou</cp:lastModifiedBy>
  <cp:revision>24</cp:revision>
  <cp:lastPrinted>2018-10-23T15:08:00Z</cp:lastPrinted>
  <dcterms:created xsi:type="dcterms:W3CDTF">2017-03-21T06:46:00Z</dcterms:created>
  <dcterms:modified xsi:type="dcterms:W3CDTF">2019-02-20T06:07:00Z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